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BA" w:rsidRPr="00EC299A" w:rsidRDefault="003675BA" w:rsidP="003675B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Kla</w:t>
      </w:r>
      <w:r>
        <w:rPr>
          <w:rFonts w:cs="Calibri"/>
          <w:b/>
          <w:sz w:val="24"/>
          <w:szCs w:val="24"/>
        </w:rPr>
        <w:t>uzula informacyjna. Jednorazowa zapomoga z tytułu urodzenia dziecka – „Gminne becikowe”</w:t>
      </w:r>
      <w:bookmarkStart w:id="0" w:name="_GoBack"/>
      <w:bookmarkEnd w:id="0"/>
    </w:p>
    <w:p w:rsidR="003675BA" w:rsidRPr="00EC299A" w:rsidRDefault="003675BA" w:rsidP="003675BA">
      <w:pPr>
        <w:spacing w:after="0" w:line="240" w:lineRule="auto"/>
        <w:rPr>
          <w:rFonts w:cs="Calibri"/>
          <w:b/>
          <w:sz w:val="24"/>
          <w:szCs w:val="24"/>
        </w:rPr>
      </w:pPr>
    </w:p>
    <w:p w:rsidR="003675BA" w:rsidRPr="00EC299A" w:rsidRDefault="003675BA" w:rsidP="003675BA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C299A">
        <w:rPr>
          <w:rFonts w:eastAsia="Times New Roman" w:cs="Calibri"/>
          <w:sz w:val="24"/>
          <w:szCs w:val="24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</w:t>
      </w:r>
      <w:r w:rsidRPr="00EC299A">
        <w:rPr>
          <w:rFonts w:cs="Calibri"/>
          <w:sz w:val="24"/>
          <w:szCs w:val="24"/>
        </w:rPr>
        <w:t xml:space="preserve">z </w:t>
      </w:r>
      <w:proofErr w:type="spellStart"/>
      <w:r w:rsidRPr="00EC299A">
        <w:rPr>
          <w:rFonts w:cs="Calibri"/>
          <w:sz w:val="24"/>
          <w:szCs w:val="24"/>
        </w:rPr>
        <w:t>późn</w:t>
      </w:r>
      <w:proofErr w:type="spellEnd"/>
      <w:r w:rsidRPr="00EC299A">
        <w:rPr>
          <w:rFonts w:cs="Calibri"/>
          <w:sz w:val="24"/>
          <w:szCs w:val="24"/>
        </w:rPr>
        <w:t>. zm.</w:t>
      </w:r>
      <w:r w:rsidRPr="00EC299A">
        <w:rPr>
          <w:rFonts w:eastAsia="Times New Roman" w:cs="Calibri"/>
          <w:sz w:val="24"/>
          <w:szCs w:val="24"/>
        </w:rPr>
        <w:t>) dalej RODO informuję, że</w:t>
      </w:r>
      <w:r w:rsidRPr="00EC299A">
        <w:rPr>
          <w:rFonts w:cs="Calibri"/>
          <w:sz w:val="24"/>
          <w:szCs w:val="24"/>
        </w:rPr>
        <w:t>:</w:t>
      </w:r>
    </w:p>
    <w:p w:rsidR="003675BA" w:rsidRPr="00EC299A" w:rsidRDefault="003675BA" w:rsidP="003675BA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675BA" w:rsidRDefault="003675BA" w:rsidP="003675B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Administratorem Pana/Pani danych osobowych jest </w:t>
      </w:r>
      <w:r>
        <w:rPr>
          <w:rFonts w:cs="Calibri"/>
          <w:sz w:val="24"/>
          <w:szCs w:val="24"/>
        </w:rPr>
        <w:t>Gminny Ośrodek Pomocy Społecznej w Dobrzyniewie Dużym</w:t>
      </w:r>
      <w:r>
        <w:rPr>
          <w:rFonts w:eastAsia="Times New Roman" w:cs="Calibri"/>
          <w:sz w:val="24"/>
          <w:szCs w:val="24"/>
          <w:lang w:eastAsia="pl-PL"/>
        </w:rPr>
        <w:t xml:space="preserve"> z siedzibą w Dobrzyniewie Dużym przy ulicy </w:t>
      </w:r>
      <w:r>
        <w:rPr>
          <w:rFonts w:cs="Calibri"/>
          <w:sz w:val="24"/>
          <w:szCs w:val="24"/>
        </w:rPr>
        <w:t xml:space="preserve">Białostockiej 25, 16-002 Dobrzyniewo Duże </w:t>
      </w:r>
      <w:r>
        <w:rPr>
          <w:rFonts w:eastAsia="Times New Roman" w:cs="Calibri"/>
          <w:sz w:val="24"/>
          <w:szCs w:val="24"/>
          <w:lang w:eastAsia="pl-PL"/>
        </w:rPr>
        <w:t xml:space="preserve">reprezentowany przez </w:t>
      </w:r>
      <w:r>
        <w:rPr>
          <w:rFonts w:cs="Calibri"/>
          <w:sz w:val="24"/>
          <w:szCs w:val="24"/>
        </w:rPr>
        <w:t>Kierownika, dalej Administrator.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3675BA" w:rsidRDefault="003675BA" w:rsidP="003675B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Administratorem jest możliwy w następujący sposób:</w:t>
      </w:r>
    </w:p>
    <w:p w:rsidR="003675BA" w:rsidRDefault="003675BA" w:rsidP="003675B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listownie: </w:t>
      </w:r>
      <w:r>
        <w:rPr>
          <w:rFonts w:cs="Calibri"/>
          <w:sz w:val="24"/>
          <w:szCs w:val="24"/>
        </w:rPr>
        <w:t>Gminny Ośrodek Pomocy Społecznej w Dobrzyniewie Dużym</w:t>
      </w:r>
      <w:r>
        <w:rPr>
          <w:rFonts w:eastAsia="Times New Roman" w:cs="Calibri"/>
          <w:sz w:val="24"/>
          <w:szCs w:val="24"/>
          <w:lang w:eastAsia="pl-PL"/>
        </w:rPr>
        <w:t xml:space="preserve">, ulica </w:t>
      </w:r>
      <w:r>
        <w:rPr>
          <w:rFonts w:cs="Calibri"/>
          <w:sz w:val="24"/>
          <w:szCs w:val="24"/>
        </w:rPr>
        <w:t>Białostocka 25,    16-002 Dobrzyniewo Duże</w:t>
      </w:r>
    </w:p>
    <w:p w:rsidR="003675BA" w:rsidRDefault="003675BA" w:rsidP="003675B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p</w:t>
      </w:r>
      <w:r>
        <w:rPr>
          <w:rFonts w:eastAsia="Times New Roman" w:cs="Calibri"/>
          <w:sz w:val="24"/>
          <w:szCs w:val="24"/>
          <w:lang w:eastAsia="pl-PL"/>
        </w:rPr>
        <w:t xml:space="preserve">oprzez e-mail: gops@dobrzyniewo.pl </w:t>
      </w:r>
    </w:p>
    <w:p w:rsidR="003675BA" w:rsidRDefault="003675BA" w:rsidP="003675B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Kontakt z Inspektorem Ochrony Danych jest możliwy pod adresem e-mail: iod@eterneco.eu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lub pisemnie na adres administratora danych. Kontakt z Inspektorem Ochrony Danych jest możliwy wyłącznie w sprawach związanych z przetwarzaniem danych osobowych. </w:t>
      </w:r>
    </w:p>
    <w:p w:rsidR="003675BA" w:rsidRPr="00EC299A" w:rsidRDefault="003675BA" w:rsidP="003675BA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eastAsia="Times New Roman" w:cs="Calibri"/>
          <w:sz w:val="24"/>
          <w:szCs w:val="24"/>
          <w:lang w:eastAsia="pl-PL"/>
        </w:rPr>
        <w:t>Pana/Pani dane osobowe będą przetwarzane na podstawie art. 6 ust. 1 lit. c RODO tj. przetwarzanie jest niezbędne do wypełnienia o</w:t>
      </w:r>
      <w:r>
        <w:rPr>
          <w:rFonts w:eastAsia="Times New Roman" w:cs="Calibri"/>
          <w:sz w:val="24"/>
          <w:szCs w:val="24"/>
          <w:lang w:eastAsia="pl-PL"/>
        </w:rPr>
        <w:t>bowiązku prawnego ciążącego na A</w:t>
      </w:r>
      <w:r w:rsidRPr="00EC299A">
        <w:rPr>
          <w:rFonts w:eastAsia="Times New Roman" w:cs="Calibri"/>
          <w:sz w:val="24"/>
          <w:szCs w:val="24"/>
          <w:lang w:eastAsia="pl-PL"/>
        </w:rPr>
        <w:t>dministratorze</w:t>
      </w:r>
      <w:r>
        <w:rPr>
          <w:rFonts w:eastAsia="Times New Roman" w:cs="Calibri"/>
          <w:sz w:val="24"/>
          <w:szCs w:val="24"/>
          <w:lang w:eastAsia="pl-PL"/>
        </w:rPr>
        <w:t xml:space="preserve">,  art. 9 ust. 2 lit. g RODO tj. </w:t>
      </w:r>
      <w:r>
        <w:rPr>
          <w:sz w:val="24"/>
          <w:szCs w:val="24"/>
        </w:rPr>
        <w:t>przetwarzanie jest niezbędne ze względów związanych z ważnym interesem publicznym, na podstawie prawa Unii lub prawa państwa członkowskiego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C299A">
        <w:rPr>
          <w:rFonts w:eastAsia="Times New Roman" w:cs="Calibri"/>
          <w:sz w:val="24"/>
          <w:szCs w:val="24"/>
          <w:lang w:eastAsia="pl-PL"/>
        </w:rPr>
        <w:t>oraz art. 6 ust. 1 lit. e RODO tj. przetwarzanie jest niezbędne do wykonania zadania realizowanego w interesie publicznym lub w ramach sprawowania</w:t>
      </w:r>
      <w:r>
        <w:rPr>
          <w:rFonts w:eastAsia="Times New Roman" w:cs="Calibri"/>
          <w:sz w:val="24"/>
          <w:szCs w:val="24"/>
          <w:lang w:eastAsia="pl-PL"/>
        </w:rPr>
        <w:t xml:space="preserve"> władzy publicznej powierzonej A</w:t>
      </w:r>
      <w:r w:rsidRPr="00EC299A">
        <w:rPr>
          <w:rFonts w:eastAsia="Times New Roman" w:cs="Calibri"/>
          <w:sz w:val="24"/>
          <w:szCs w:val="24"/>
          <w:lang w:eastAsia="pl-PL"/>
        </w:rPr>
        <w:t>dministratorowi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C299A">
        <w:rPr>
          <w:rFonts w:eastAsia="Times New Roman" w:cs="Calibri"/>
          <w:sz w:val="24"/>
          <w:szCs w:val="24"/>
          <w:lang w:eastAsia="pl-PL"/>
        </w:rPr>
        <w:t xml:space="preserve">w związku z </w:t>
      </w:r>
      <w:r w:rsidRPr="00BA1779">
        <w:rPr>
          <w:rFonts w:eastAsia="Times New Roman" w:cs="Calibri"/>
          <w:sz w:val="24"/>
          <w:szCs w:val="24"/>
          <w:lang w:eastAsia="pl-PL"/>
        </w:rPr>
        <w:t>ustawą z dnia 28 listopada 2003 r. o świadczeniach rodzinnych</w:t>
      </w:r>
      <w:r w:rsidRPr="00EC299A">
        <w:rPr>
          <w:rFonts w:eastAsia="Times New Roman" w:cs="Calibri"/>
          <w:sz w:val="24"/>
          <w:szCs w:val="24"/>
          <w:lang w:eastAsia="pl-PL"/>
        </w:rPr>
        <w:t xml:space="preserve"> w celu przyjęcia oraz realizacji wniosku, z którym się Pan/Pani do nas zwraca</w:t>
      </w:r>
      <w:r w:rsidRPr="00EC299A">
        <w:rPr>
          <w:rFonts w:cs="Calibri"/>
          <w:sz w:val="24"/>
          <w:szCs w:val="24"/>
        </w:rPr>
        <w:t>.</w:t>
      </w:r>
    </w:p>
    <w:p w:rsidR="003675BA" w:rsidRPr="00EC299A" w:rsidRDefault="003675BA" w:rsidP="003675BA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eastAsia="Times New Roman" w:cs="Calibri"/>
          <w:sz w:val="24"/>
          <w:szCs w:val="24"/>
          <w:lang w:eastAsia="pl-PL"/>
        </w:rPr>
        <w:t>Odbiorcami Pana/Pani danych osobowych będą podmioty uprawnione do uzyskania danych osobowych na podstawie przepisów prawa oraz podmioty, które będą przetwarzały Pa</w:t>
      </w:r>
      <w:r>
        <w:rPr>
          <w:rFonts w:eastAsia="Times New Roman" w:cs="Calibri"/>
          <w:sz w:val="24"/>
          <w:szCs w:val="24"/>
          <w:lang w:eastAsia="pl-PL"/>
        </w:rPr>
        <w:t>na/Pani dane osobowe w imieniu A</w:t>
      </w:r>
      <w:r w:rsidRPr="00EC299A">
        <w:rPr>
          <w:rFonts w:eastAsia="Times New Roman" w:cs="Calibri"/>
          <w:sz w:val="24"/>
          <w:szCs w:val="24"/>
          <w:lang w:eastAsia="pl-PL"/>
        </w:rPr>
        <w:t>dministratora na postawie za</w:t>
      </w:r>
      <w:r>
        <w:rPr>
          <w:rFonts w:eastAsia="Times New Roman" w:cs="Calibri"/>
          <w:sz w:val="24"/>
          <w:szCs w:val="24"/>
          <w:lang w:eastAsia="pl-PL"/>
        </w:rPr>
        <w:t>wartej z A</w:t>
      </w:r>
      <w:r w:rsidRPr="00EC299A">
        <w:rPr>
          <w:rFonts w:eastAsia="Times New Roman" w:cs="Calibri"/>
          <w:sz w:val="24"/>
          <w:szCs w:val="24"/>
          <w:lang w:eastAsia="pl-PL"/>
        </w:rPr>
        <w:t>dministratorem umowy powierzenia przetwarzania danych osobowych (tj. podmioty przetwarzające).</w:t>
      </w:r>
    </w:p>
    <w:p w:rsidR="003675BA" w:rsidRPr="00EC299A" w:rsidRDefault="003675BA" w:rsidP="003675BA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eastAsia="Times New Roman" w:cs="Calibri"/>
          <w:sz w:val="24"/>
          <w:szCs w:val="24"/>
          <w:lang w:eastAsia="pl-PL"/>
        </w:rPr>
        <w:t xml:space="preserve">Pana/Pani dane osobowe będą przechowywane </w:t>
      </w:r>
      <w:r w:rsidRPr="00EC299A">
        <w:rPr>
          <w:rFonts w:cs="Calibri"/>
          <w:sz w:val="24"/>
          <w:szCs w:val="24"/>
          <w:shd w:val="clear" w:color="auto" w:fill="FFFFFF"/>
        </w:rPr>
        <w:t>przez czas wynikający z przepisów ustawy z dnia 14 lipca 1983 r. o narodowym zasobie archiwalnym i archiwach</w:t>
      </w:r>
      <w:r w:rsidRPr="00EC299A">
        <w:rPr>
          <w:rFonts w:eastAsia="Times New Roman" w:cs="Calibri"/>
          <w:sz w:val="24"/>
          <w:szCs w:val="24"/>
          <w:lang w:eastAsia="pl-PL"/>
        </w:rPr>
        <w:t xml:space="preserve"> tj. 10 lat licząc od momentu zakończenia sprawy.</w:t>
      </w:r>
    </w:p>
    <w:p w:rsidR="003675BA" w:rsidRPr="00F02AD6" w:rsidRDefault="003675BA" w:rsidP="003675BA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eastAsia="Times New Roman" w:cs="Calibri"/>
          <w:sz w:val="24"/>
          <w:szCs w:val="24"/>
          <w:lang w:eastAsia="pl-PL"/>
        </w:rPr>
        <w:t>Posiada Pan/Pani</w:t>
      </w:r>
      <w:r>
        <w:rPr>
          <w:rFonts w:eastAsia="Times New Roman" w:cs="Calibri"/>
          <w:sz w:val="24"/>
          <w:szCs w:val="24"/>
          <w:lang w:eastAsia="pl-PL"/>
        </w:rPr>
        <w:t xml:space="preserve"> prawo do żądania od A</w:t>
      </w:r>
      <w:r w:rsidRPr="00EC299A">
        <w:rPr>
          <w:rFonts w:eastAsia="Times New Roman" w:cs="Calibri"/>
          <w:sz w:val="24"/>
          <w:szCs w:val="24"/>
          <w:lang w:eastAsia="pl-PL"/>
        </w:rPr>
        <w:t>dministratora dostępu do danych osobowych, na podstawie art. 15 RODO oraz z zastrzeżeniem przepisów prawa przysługuje Panu/Pani prawo do</w:t>
      </w:r>
      <w:r>
        <w:rPr>
          <w:rFonts w:eastAsia="Times New Roman" w:cs="Calibri"/>
          <w:sz w:val="24"/>
          <w:szCs w:val="24"/>
          <w:lang w:eastAsia="pl-PL"/>
        </w:rPr>
        <w:t xml:space="preserve">: </w:t>
      </w:r>
      <w:r w:rsidRPr="00F02AD6">
        <w:rPr>
          <w:rFonts w:eastAsia="Times New Roman" w:cs="Calibri"/>
          <w:sz w:val="24"/>
          <w:szCs w:val="24"/>
          <w:lang w:eastAsia="pl-PL"/>
        </w:rPr>
        <w:t>sprostowania danych osobowych, na podstawie art. 16 RODO, usunięcia danych, na postawie art. 17 RODO, w sytuacji, gdy przetwarzanie danych nie następuje w celu wywiązania się z obowiązku wynikającego z przepisu prawa lub w ramach sprawowanej władzy publicznej, ograniczenia przetwarzania danych osobowych, na podstawie art. 18 RODO, wniesienia sprzeciwu na podstawie art. 21 RODO</w:t>
      </w:r>
      <w:r w:rsidRPr="00F02AD6">
        <w:rPr>
          <w:rFonts w:cs="Calibri"/>
          <w:sz w:val="24"/>
          <w:szCs w:val="24"/>
        </w:rPr>
        <w:t>.</w:t>
      </w:r>
    </w:p>
    <w:p w:rsidR="003675BA" w:rsidRPr="00EC299A" w:rsidRDefault="003675BA" w:rsidP="003675B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cs="Calibri"/>
          <w:color w:val="000000"/>
          <w:sz w:val="24"/>
          <w:szCs w:val="24"/>
        </w:rPr>
        <w:t>W przypadku u</w:t>
      </w:r>
      <w:r>
        <w:rPr>
          <w:rFonts w:cs="Calibri"/>
          <w:color w:val="000000"/>
          <w:sz w:val="24"/>
          <w:szCs w:val="24"/>
        </w:rPr>
        <w:t>znania, iż przetwarzanie przez A</w:t>
      </w:r>
      <w:r w:rsidRPr="00EC299A">
        <w:rPr>
          <w:rFonts w:cs="Calibri"/>
          <w:color w:val="000000"/>
          <w:sz w:val="24"/>
          <w:szCs w:val="24"/>
        </w:rPr>
        <w:t>dministratora Pana/Pani danych osobowych narusza przepisy RODO przysługuje Panu/Pani prawo</w:t>
      </w:r>
      <w:r w:rsidRPr="00EC299A">
        <w:rPr>
          <w:rFonts w:cs="Calibri"/>
          <w:color w:val="666666"/>
          <w:sz w:val="24"/>
          <w:szCs w:val="24"/>
        </w:rPr>
        <w:t xml:space="preserve"> </w:t>
      </w:r>
      <w:r w:rsidRPr="00EC299A">
        <w:rPr>
          <w:rFonts w:eastAsia="Times New Roman" w:cs="Calibri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3675BA" w:rsidRPr="00EC299A" w:rsidRDefault="003675BA" w:rsidP="003675B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eastAsia="Times New Roman" w:cs="Calibri"/>
          <w:sz w:val="24"/>
          <w:szCs w:val="24"/>
          <w:lang w:eastAsia="pl-PL"/>
        </w:rPr>
        <w:t>Pana/Pani dane osobowe nie będą przetwarzane w sposób zautomatyzowany i nie będą podlegały zautomatyzowanemu profilowaniu.</w:t>
      </w:r>
    </w:p>
    <w:p w:rsidR="003675BA" w:rsidRPr="00EC299A" w:rsidRDefault="003675BA" w:rsidP="003675BA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EC299A">
        <w:rPr>
          <w:rFonts w:eastAsia="Times New Roman" w:cs="Calibri"/>
          <w:sz w:val="24"/>
          <w:szCs w:val="24"/>
          <w:lang w:eastAsia="pl-PL"/>
        </w:rPr>
        <w:t>Dane osobowe nie będą przekazywane do podmiotów poza Unią Europejską lub Europejskim Obszarem Gospodarczym.</w:t>
      </w:r>
    </w:p>
    <w:p w:rsidR="003675BA" w:rsidRPr="00282B2F" w:rsidRDefault="003675BA" w:rsidP="003675B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282B2F">
        <w:rPr>
          <w:rFonts w:eastAsia="Times New Roman" w:cs="Calibri"/>
          <w:sz w:val="24"/>
          <w:szCs w:val="24"/>
          <w:lang w:eastAsia="pl-PL"/>
        </w:rPr>
        <w:t xml:space="preserve">Podanie danych osobowych jest dobrowolne. Niepodanie danych osobowych uniemożliwi </w:t>
      </w:r>
      <w:r w:rsidRPr="00282B2F">
        <w:rPr>
          <w:rFonts w:cs="Calibri"/>
          <w:sz w:val="24"/>
          <w:szCs w:val="24"/>
        </w:rPr>
        <w:t>rozpatrzenie wniosku.</w:t>
      </w:r>
    </w:p>
    <w:p w:rsidR="003675BA" w:rsidRPr="00EC299A" w:rsidRDefault="003675BA" w:rsidP="003675BA">
      <w:pPr>
        <w:spacing w:after="0" w:line="240" w:lineRule="auto"/>
        <w:rPr>
          <w:sz w:val="24"/>
          <w:szCs w:val="24"/>
        </w:rPr>
      </w:pPr>
    </w:p>
    <w:p w:rsidR="003675BA" w:rsidRPr="00EC299A" w:rsidRDefault="003675BA" w:rsidP="003675BA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EC299A">
        <w:rPr>
          <w:rFonts w:cs="Calibri"/>
          <w:sz w:val="24"/>
          <w:szCs w:val="24"/>
        </w:rPr>
        <w:t>Oświadczam, że zapoznałem(-</w:t>
      </w:r>
      <w:proofErr w:type="spellStart"/>
      <w:r w:rsidRPr="00EC299A">
        <w:rPr>
          <w:rFonts w:cs="Calibri"/>
          <w:sz w:val="24"/>
          <w:szCs w:val="24"/>
        </w:rPr>
        <w:t>am</w:t>
      </w:r>
      <w:proofErr w:type="spellEnd"/>
      <w:r w:rsidRPr="00EC299A">
        <w:rPr>
          <w:rFonts w:cs="Calibri"/>
          <w:sz w:val="24"/>
          <w:szCs w:val="24"/>
        </w:rPr>
        <w:t xml:space="preserve">) się z treścią klauzuli informacyjnej, w tym z informacją o celu i sposobach przetwarzania danych osobowych oraz przysługujących mi prawach. </w:t>
      </w:r>
    </w:p>
    <w:p w:rsidR="003675BA" w:rsidRDefault="003675BA" w:rsidP="003675B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:rsidR="003675BA" w:rsidRPr="00EC299A" w:rsidRDefault="003675BA" w:rsidP="003675BA">
      <w:pPr>
        <w:pStyle w:val="Akapitzlist"/>
        <w:spacing w:after="0" w:line="240" w:lineRule="auto"/>
        <w:ind w:left="0"/>
        <w:rPr>
          <w:rFonts w:cs="Calibri"/>
          <w:sz w:val="24"/>
          <w:szCs w:val="24"/>
        </w:rPr>
      </w:pPr>
    </w:p>
    <w:p w:rsidR="003675BA" w:rsidRPr="00EC299A" w:rsidRDefault="003675BA" w:rsidP="003675BA">
      <w:pPr>
        <w:spacing w:after="0" w:line="240" w:lineRule="auto"/>
        <w:ind w:left="360"/>
        <w:jc w:val="right"/>
        <w:rPr>
          <w:rFonts w:cs="Calibri"/>
          <w:sz w:val="24"/>
          <w:szCs w:val="24"/>
        </w:rPr>
      </w:pPr>
      <w:r w:rsidRPr="00EC299A">
        <w:rPr>
          <w:rFonts w:cs="Calibri"/>
          <w:sz w:val="24"/>
          <w:szCs w:val="24"/>
        </w:rPr>
        <w:t>…….…</w:t>
      </w:r>
      <w:r>
        <w:rPr>
          <w:rFonts w:cs="Calibri"/>
          <w:sz w:val="24"/>
          <w:szCs w:val="24"/>
        </w:rPr>
        <w:t>………….</w:t>
      </w:r>
      <w:r w:rsidRPr="00EC299A">
        <w:rPr>
          <w:rFonts w:cs="Calibri"/>
          <w:sz w:val="24"/>
          <w:szCs w:val="24"/>
        </w:rPr>
        <w:t>………………………………</w:t>
      </w:r>
    </w:p>
    <w:p w:rsidR="003675BA" w:rsidRPr="00EC299A" w:rsidRDefault="003675BA" w:rsidP="003675BA">
      <w:pPr>
        <w:spacing w:after="0" w:line="240" w:lineRule="auto"/>
        <w:ind w:left="360"/>
        <w:jc w:val="right"/>
        <w:rPr>
          <w:rFonts w:cs="Calibri"/>
          <w:sz w:val="24"/>
          <w:szCs w:val="24"/>
        </w:rPr>
      </w:pPr>
      <w:r w:rsidRPr="00EC299A">
        <w:rPr>
          <w:rFonts w:cs="Calibri"/>
          <w:sz w:val="24"/>
          <w:szCs w:val="24"/>
        </w:rPr>
        <w:t>data i czytelny podpis</w:t>
      </w:r>
    </w:p>
    <w:p w:rsidR="00DC6AFA" w:rsidRDefault="00DC6AFA"/>
    <w:sectPr w:rsidR="00DC6AFA" w:rsidSect="00B53AE5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4F5D"/>
    <w:multiLevelType w:val="hybridMultilevel"/>
    <w:tmpl w:val="C054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309"/>
    <w:multiLevelType w:val="hybridMultilevel"/>
    <w:tmpl w:val="09148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845191"/>
    <w:multiLevelType w:val="hybridMultilevel"/>
    <w:tmpl w:val="2F46FE62"/>
    <w:lvl w:ilvl="0" w:tplc="AA923886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82"/>
    <w:rsid w:val="003675BA"/>
    <w:rsid w:val="008F3267"/>
    <w:rsid w:val="00DC6AFA"/>
    <w:rsid w:val="00F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5F96-BF93-472C-9E14-7A3C755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26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3267"/>
    <w:rPr>
      <w:rFonts w:cs="Times New Roman"/>
      <w:color w:val="0000FF"/>
      <w:u w:val="single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8F326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5yl5">
    <w:name w:val="_5yl5"/>
    <w:rsid w:val="008F3267"/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3675BA"/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2024-02-09T08:51:00Z</dcterms:created>
  <dcterms:modified xsi:type="dcterms:W3CDTF">2024-02-09T08:54:00Z</dcterms:modified>
</cp:coreProperties>
</file>